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CE3A1A" w:rsidRDefault="001D6260" w:rsidP="002925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8E5661" w:rsidRPr="008E5661">
        <w:rPr>
          <w:rFonts w:ascii="Times New Roman" w:hAnsi="Times New Roman"/>
          <w:b/>
          <w:sz w:val="24"/>
          <w:szCs w:val="24"/>
        </w:rPr>
        <w:t xml:space="preserve">złożenia oferty w trybie negocjacji </w:t>
      </w:r>
      <w:r w:rsidR="0029252F">
        <w:rPr>
          <w:rFonts w:ascii="Times New Roman" w:hAnsi="Times New Roman"/>
          <w:b/>
          <w:sz w:val="24"/>
          <w:szCs w:val="24"/>
        </w:rPr>
        <w:t xml:space="preserve">w celu </w:t>
      </w:r>
      <w:r w:rsidR="0029252F" w:rsidRPr="004D5BD5">
        <w:rPr>
          <w:rFonts w:ascii="Times New Roman" w:hAnsi="Times New Roman"/>
          <w:b/>
          <w:sz w:val="24"/>
          <w:szCs w:val="24"/>
        </w:rPr>
        <w:t xml:space="preserve">wyłonienia optymalnego </w:t>
      </w:r>
      <w:r w:rsidR="00EE6FFE" w:rsidRPr="00EE6FFE">
        <w:rPr>
          <w:rFonts w:ascii="Times New Roman" w:hAnsi="Times New Roman"/>
          <w:b/>
          <w:sz w:val="24"/>
          <w:szCs w:val="24"/>
        </w:rPr>
        <w:t>zabezpieczenia medycznego podczas organizacji XI Ogólnopolskich Zimowych Igrzysk Olimpiad Specjalnych część I w dyscyplinach narciarstwo alpejskie, narciarstwo biegowe i bieg na rakietach śnieżnych, w dniach 27.02-01.03.2024r.</w:t>
      </w:r>
    </w:p>
    <w:p w:rsidR="00EE6FFE" w:rsidRPr="000F3842" w:rsidRDefault="00EE6FFE" w:rsidP="0029252F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546DEA" w:rsidRPr="000F3842" w:rsidRDefault="001D6260" w:rsidP="0029252F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77" w:rsidRDefault="00F80677" w:rsidP="002F3E23">
      <w:pPr>
        <w:spacing w:after="0" w:line="240" w:lineRule="auto"/>
      </w:pPr>
      <w:r>
        <w:separator/>
      </w:r>
    </w:p>
  </w:endnote>
  <w:endnote w:type="continuationSeparator" w:id="0">
    <w:p w:rsidR="00F80677" w:rsidRDefault="00F80677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2F3E23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EE6FFE">
      <w:rPr>
        <w:noProof/>
      </w:rPr>
      <w:t>1</w:t>
    </w:r>
    <w:r>
      <w:rPr>
        <w:noProof/>
      </w:rPr>
      <w:fldChar w:fldCharType="end"/>
    </w:r>
  </w:p>
  <w:p w:rsidR="00417649" w:rsidRDefault="00F80677" w:rsidP="00417649">
    <w:pPr>
      <w:pStyle w:val="Stopka"/>
      <w:jc w:val="center"/>
    </w:pPr>
  </w:p>
  <w:p w:rsidR="004B37B1" w:rsidRDefault="00F80677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77" w:rsidRDefault="00F80677" w:rsidP="002F3E23">
      <w:pPr>
        <w:spacing w:after="0" w:line="240" w:lineRule="auto"/>
      </w:pPr>
      <w:r>
        <w:separator/>
      </w:r>
    </w:p>
  </w:footnote>
  <w:footnote w:type="continuationSeparator" w:id="0">
    <w:p w:rsidR="00F80677" w:rsidRDefault="00F80677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2630D"/>
    <w:rsid w:val="00093861"/>
    <w:rsid w:val="000F3842"/>
    <w:rsid w:val="0017028E"/>
    <w:rsid w:val="001D6260"/>
    <w:rsid w:val="0025510E"/>
    <w:rsid w:val="0029252F"/>
    <w:rsid w:val="002A4699"/>
    <w:rsid w:val="002F3E23"/>
    <w:rsid w:val="00322FAF"/>
    <w:rsid w:val="00546DEA"/>
    <w:rsid w:val="00563A36"/>
    <w:rsid w:val="00583190"/>
    <w:rsid w:val="00702E95"/>
    <w:rsid w:val="00836D20"/>
    <w:rsid w:val="00842BCF"/>
    <w:rsid w:val="008E5661"/>
    <w:rsid w:val="008F039D"/>
    <w:rsid w:val="00912B93"/>
    <w:rsid w:val="00951C9E"/>
    <w:rsid w:val="009D51EC"/>
    <w:rsid w:val="00A43E43"/>
    <w:rsid w:val="00AC42E8"/>
    <w:rsid w:val="00AD36F3"/>
    <w:rsid w:val="00B510BA"/>
    <w:rsid w:val="00CA489E"/>
    <w:rsid w:val="00CE3A1A"/>
    <w:rsid w:val="00CE473E"/>
    <w:rsid w:val="00DA73D0"/>
    <w:rsid w:val="00DF4897"/>
    <w:rsid w:val="00EA1D63"/>
    <w:rsid w:val="00EE6FFE"/>
    <w:rsid w:val="00F049C8"/>
    <w:rsid w:val="00F74468"/>
    <w:rsid w:val="00F80677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16</cp:revision>
  <dcterms:created xsi:type="dcterms:W3CDTF">2016-04-15T06:13:00Z</dcterms:created>
  <dcterms:modified xsi:type="dcterms:W3CDTF">2024-02-05T08:15:00Z</dcterms:modified>
</cp:coreProperties>
</file>